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70EB" w14:textId="3289267D" w:rsidR="00CA6286" w:rsidRPr="005E27F0" w:rsidRDefault="00CA6286" w:rsidP="00CA6286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61824" behindDoc="1" locked="0" layoutInCell="1" allowOverlap="1" wp14:anchorId="20288833" wp14:editId="4DFDD7C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10/5/16</w:t>
      </w:r>
    </w:p>
    <w:p w14:paraId="22379455" w14:textId="6AD2894E" w:rsidR="00CA6286" w:rsidRPr="00705104" w:rsidRDefault="00CA6286" w:rsidP="00CA6286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Cataclysm</w:t>
      </w:r>
    </w:p>
    <w:p w14:paraId="494233C1" w14:textId="1F02EB0B" w:rsidR="00CA6286" w:rsidRPr="005E27F0" w:rsidRDefault="00CA6286" w:rsidP="00CA6286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6-9</w:t>
      </w:r>
    </w:p>
    <w:p w14:paraId="549FB0B8" w14:textId="57E43346" w:rsidR="00CA6286" w:rsidRDefault="00CA6286" w:rsidP="0061054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Jon Werner</w:t>
      </w:r>
    </w:p>
    <w:p w14:paraId="75682B0B" w14:textId="43C7F2FD" w:rsidR="00CA6286" w:rsidRPr="00610541" w:rsidRDefault="00CA6286" w:rsidP="00CA6286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The Bible Project Video: Genesis 1-11</w:t>
      </w:r>
    </w:p>
    <w:p w14:paraId="25634E28" w14:textId="0FD31C05" w:rsidR="004C766A" w:rsidRPr="00610541" w:rsidRDefault="004C766A" w:rsidP="004C766A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What do you take away from this video?</w:t>
      </w:r>
    </w:p>
    <w:p w14:paraId="38482BE0" w14:textId="77777777" w:rsidR="00CA6286" w:rsidRDefault="00CA6286" w:rsidP="00CA6286">
      <w:pPr>
        <w:rPr>
          <w:rFonts w:ascii="Segoe UI" w:hAnsi="Segoe UI" w:cs="Segoe UI"/>
          <w:sz w:val="20"/>
        </w:rPr>
      </w:pPr>
    </w:p>
    <w:p w14:paraId="28225690" w14:textId="77777777" w:rsidR="00610541" w:rsidRPr="00610541" w:rsidRDefault="00610541" w:rsidP="00CA6286">
      <w:pPr>
        <w:rPr>
          <w:rFonts w:ascii="Segoe UI" w:hAnsi="Segoe UI" w:cs="Segoe UI"/>
          <w:sz w:val="20"/>
        </w:rPr>
      </w:pPr>
    </w:p>
    <w:p w14:paraId="68C199BE" w14:textId="30E6A2E4" w:rsidR="00CA6286" w:rsidRPr="00610541" w:rsidRDefault="004C766A" w:rsidP="00CA6286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1.  </w:t>
      </w:r>
      <w:r w:rsidR="00CA6286" w:rsidRPr="00610541">
        <w:rPr>
          <w:rFonts w:ascii="Segoe UI" w:hAnsi="Segoe UI" w:cs="Segoe UI"/>
          <w:b/>
          <w:sz w:val="20"/>
        </w:rPr>
        <w:t>Review:  From Adam &amp; Eve to Noah</w:t>
      </w:r>
      <w:r w:rsidR="00CA6286" w:rsidRPr="00610541">
        <w:rPr>
          <w:rFonts w:ascii="Segoe UI" w:hAnsi="Segoe UI" w:cs="Segoe UI"/>
          <w:sz w:val="20"/>
        </w:rPr>
        <w:t xml:space="preserve"> (the ark builder)</w:t>
      </w:r>
    </w:p>
    <w:p w14:paraId="6633F2F3" w14:textId="77777777" w:rsidR="00CA6286" w:rsidRPr="00610541" w:rsidRDefault="00CA6286" w:rsidP="00CA6286">
      <w:pPr>
        <w:rPr>
          <w:rFonts w:ascii="Segoe UI" w:hAnsi="Segoe UI" w:cs="Segoe UI"/>
          <w:sz w:val="20"/>
        </w:rPr>
      </w:pPr>
    </w:p>
    <w:p w14:paraId="2BBBE9A4" w14:textId="77777777" w:rsidR="004C766A" w:rsidRDefault="004C766A" w:rsidP="00CA6286">
      <w:pPr>
        <w:rPr>
          <w:rFonts w:ascii="Segoe UI" w:hAnsi="Segoe UI" w:cs="Segoe UI"/>
          <w:sz w:val="20"/>
        </w:rPr>
      </w:pPr>
    </w:p>
    <w:p w14:paraId="485FAC27" w14:textId="77777777" w:rsidR="00610541" w:rsidRPr="00610541" w:rsidRDefault="00610541" w:rsidP="00CA6286">
      <w:pPr>
        <w:rPr>
          <w:rFonts w:ascii="Segoe UI" w:hAnsi="Segoe UI" w:cs="Segoe UI"/>
          <w:sz w:val="20"/>
        </w:rPr>
      </w:pPr>
    </w:p>
    <w:p w14:paraId="765BFA35" w14:textId="1B03CBB6" w:rsidR="00CA6286" w:rsidRPr="00610541" w:rsidRDefault="004C766A" w:rsidP="00CA6286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2.  </w:t>
      </w:r>
      <w:r w:rsidR="00CA6286" w:rsidRPr="00610541">
        <w:rPr>
          <w:rFonts w:ascii="Segoe UI" w:hAnsi="Segoe UI" w:cs="Segoe UI"/>
          <w:b/>
          <w:sz w:val="20"/>
        </w:rPr>
        <w:t>Big question: Why a flood?</w:t>
      </w:r>
    </w:p>
    <w:p w14:paraId="6A1DE7AE" w14:textId="77777777" w:rsidR="00CA6286" w:rsidRPr="00610541" w:rsidRDefault="00CA6286" w:rsidP="00CA6286">
      <w:pPr>
        <w:rPr>
          <w:rFonts w:ascii="Segoe UI" w:hAnsi="Segoe UI" w:cs="Segoe UI"/>
          <w:sz w:val="20"/>
        </w:rPr>
      </w:pPr>
    </w:p>
    <w:p w14:paraId="4CFA50E3" w14:textId="77777777" w:rsidR="004C766A" w:rsidRPr="00610541" w:rsidRDefault="004C766A" w:rsidP="00CA6286">
      <w:pPr>
        <w:rPr>
          <w:rFonts w:ascii="Segoe UI" w:hAnsi="Segoe UI" w:cs="Segoe UI"/>
          <w:sz w:val="20"/>
        </w:rPr>
      </w:pPr>
    </w:p>
    <w:p w14:paraId="2FDD23FF" w14:textId="77777777" w:rsidR="00543697" w:rsidRPr="00610541" w:rsidRDefault="00543697" w:rsidP="00CA6286">
      <w:pPr>
        <w:rPr>
          <w:rFonts w:ascii="Segoe UI" w:hAnsi="Segoe UI" w:cs="Segoe UI"/>
          <w:sz w:val="20"/>
        </w:rPr>
      </w:pPr>
    </w:p>
    <w:p w14:paraId="184DE085" w14:textId="270EFD3A" w:rsidR="00CA6286" w:rsidRPr="00610541" w:rsidRDefault="00CA6286" w:rsidP="004C766A">
      <w:pPr>
        <w:pStyle w:val="ListParagraph"/>
        <w:numPr>
          <w:ilvl w:val="0"/>
          <w:numId w:val="20"/>
        </w:numPr>
        <w:ind w:left="630"/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/>
          <w:bCs/>
          <w:sz w:val="18"/>
        </w:rPr>
        <w:t>What went wrong?</w:t>
      </w:r>
    </w:p>
    <w:p w14:paraId="258B68D1" w14:textId="6BB68344" w:rsidR="00CA6286" w:rsidRPr="00610541" w:rsidRDefault="00543697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6:5-7</w:t>
      </w:r>
    </w:p>
    <w:p w14:paraId="253D14C2" w14:textId="54A0517F" w:rsidR="004C766A" w:rsidRPr="00610541" w:rsidRDefault="004C766A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6:13</w:t>
      </w:r>
    </w:p>
    <w:p w14:paraId="53D6BF10" w14:textId="00C013D6" w:rsidR="00543697" w:rsidRPr="00610541" w:rsidRDefault="00543697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9:21-23, 22</w:t>
      </w:r>
    </w:p>
    <w:p w14:paraId="5B249FB0" w14:textId="77777777" w:rsidR="00CA6286" w:rsidRPr="00610541" w:rsidRDefault="00CA6286" w:rsidP="004C766A">
      <w:pPr>
        <w:ind w:left="630"/>
        <w:rPr>
          <w:rFonts w:ascii="Segoe UI" w:hAnsi="Segoe UI" w:cs="Segoe UI"/>
          <w:b/>
          <w:bCs/>
          <w:sz w:val="18"/>
        </w:rPr>
      </w:pPr>
    </w:p>
    <w:p w14:paraId="738AE89A" w14:textId="77777777" w:rsidR="00CA6286" w:rsidRPr="00610541" w:rsidRDefault="00CA6286" w:rsidP="004C766A">
      <w:pPr>
        <w:ind w:left="630"/>
        <w:rPr>
          <w:rFonts w:ascii="Segoe UI" w:hAnsi="Segoe UI" w:cs="Segoe UI"/>
          <w:b/>
          <w:bCs/>
          <w:sz w:val="18"/>
        </w:rPr>
      </w:pPr>
    </w:p>
    <w:p w14:paraId="330A6045" w14:textId="3A99810D" w:rsidR="00CA6286" w:rsidRPr="00610541" w:rsidRDefault="00CA6286" w:rsidP="004C766A">
      <w:pPr>
        <w:pStyle w:val="ListParagraph"/>
        <w:numPr>
          <w:ilvl w:val="0"/>
          <w:numId w:val="20"/>
        </w:numPr>
        <w:ind w:left="630"/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/>
          <w:bCs/>
          <w:sz w:val="18"/>
        </w:rPr>
        <w:t>What went right?</w:t>
      </w:r>
    </w:p>
    <w:p w14:paraId="54E23513" w14:textId="12828298" w:rsidR="00CA6286" w:rsidRPr="00610541" w:rsidRDefault="00CA6286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6:9</w:t>
      </w:r>
    </w:p>
    <w:p w14:paraId="7E7DC9CC" w14:textId="77777777" w:rsidR="00543697" w:rsidRPr="00610541" w:rsidRDefault="00543697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6:14, 22</w:t>
      </w:r>
    </w:p>
    <w:p w14:paraId="2398A364" w14:textId="63C5A1CD" w:rsidR="00CA6286" w:rsidRPr="00610541" w:rsidRDefault="00CA6286" w:rsidP="004C766A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</w:t>
      </w:r>
      <w:r w:rsidR="00543697" w:rsidRPr="00610541">
        <w:rPr>
          <w:rFonts w:ascii="Segoe UI" w:hAnsi="Segoe UI" w:cs="Segoe UI"/>
          <w:bCs/>
          <w:sz w:val="18"/>
        </w:rPr>
        <w:t xml:space="preserve"> </w:t>
      </w:r>
      <w:r w:rsidRPr="00610541">
        <w:rPr>
          <w:rFonts w:ascii="Segoe UI" w:hAnsi="Segoe UI" w:cs="Segoe UI"/>
          <w:bCs/>
          <w:sz w:val="18"/>
        </w:rPr>
        <w:t xml:space="preserve"> Gen. 9:7-17</w:t>
      </w:r>
    </w:p>
    <w:p w14:paraId="55025745" w14:textId="77777777" w:rsidR="00CA6286" w:rsidRPr="00610541" w:rsidRDefault="00CA6286" w:rsidP="00CA6286">
      <w:pPr>
        <w:rPr>
          <w:rFonts w:ascii="Segoe UI" w:hAnsi="Segoe UI" w:cs="Segoe UI"/>
          <w:b/>
          <w:bCs/>
          <w:sz w:val="18"/>
        </w:rPr>
      </w:pPr>
    </w:p>
    <w:p w14:paraId="51BAA981" w14:textId="77777777" w:rsidR="00543697" w:rsidRPr="00610541" w:rsidRDefault="00543697" w:rsidP="00CA6286">
      <w:pPr>
        <w:rPr>
          <w:rFonts w:ascii="Segoe UI" w:hAnsi="Segoe UI" w:cs="Segoe UI"/>
          <w:b/>
          <w:bCs/>
          <w:sz w:val="18"/>
        </w:rPr>
      </w:pPr>
    </w:p>
    <w:p w14:paraId="516711C1" w14:textId="7BAAD882" w:rsidR="00CA6286" w:rsidRPr="00610541" w:rsidRDefault="004C766A" w:rsidP="00CA6286">
      <w:pPr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3.  </w:t>
      </w:r>
      <w:r w:rsidR="00CA6286" w:rsidRPr="00610541">
        <w:rPr>
          <w:rFonts w:ascii="Segoe UI" w:hAnsi="Segoe UI" w:cs="Segoe UI"/>
          <w:b/>
          <w:bCs/>
          <w:sz w:val="18"/>
        </w:rPr>
        <w:t>What is significant for us?</w:t>
      </w:r>
    </w:p>
    <w:p w14:paraId="7134D079" w14:textId="62FF0CF2" w:rsidR="00543697" w:rsidRPr="00610541" w:rsidRDefault="00543697" w:rsidP="004C766A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Understanding ________________________</w:t>
      </w:r>
      <w:r w:rsidR="004C766A" w:rsidRPr="00610541">
        <w:rPr>
          <w:rFonts w:ascii="Segoe UI" w:hAnsi="Segoe UI" w:cs="Segoe UI"/>
          <w:bCs/>
          <w:sz w:val="18"/>
        </w:rPr>
        <w:t>_____</w:t>
      </w:r>
      <w:r w:rsidRPr="00610541">
        <w:rPr>
          <w:rFonts w:ascii="Segoe UI" w:hAnsi="Segoe UI" w:cs="Segoe UI"/>
          <w:bCs/>
          <w:sz w:val="18"/>
        </w:rPr>
        <w:t>_____.</w:t>
      </w:r>
    </w:p>
    <w:p w14:paraId="10D2402F" w14:textId="77777777" w:rsidR="00543697" w:rsidRPr="00610541" w:rsidRDefault="00543697" w:rsidP="004C766A">
      <w:pPr>
        <w:ind w:left="720"/>
        <w:rPr>
          <w:rFonts w:ascii="Segoe UI" w:hAnsi="Segoe UI" w:cs="Segoe UI"/>
          <w:bCs/>
          <w:sz w:val="18"/>
        </w:rPr>
      </w:pPr>
    </w:p>
    <w:p w14:paraId="7A20E7A3" w14:textId="6DA08DFB" w:rsidR="00CA6286" w:rsidRPr="00610541" w:rsidRDefault="00543697" w:rsidP="004C766A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Introducing the notion of a c_________________</w:t>
      </w:r>
      <w:r w:rsidR="004C766A" w:rsidRPr="00610541">
        <w:rPr>
          <w:rFonts w:ascii="Segoe UI" w:hAnsi="Segoe UI" w:cs="Segoe UI"/>
          <w:bCs/>
          <w:sz w:val="18"/>
        </w:rPr>
        <w:t>_____</w:t>
      </w:r>
      <w:r w:rsidRPr="00610541">
        <w:rPr>
          <w:rFonts w:ascii="Segoe UI" w:hAnsi="Segoe UI" w:cs="Segoe UI"/>
          <w:bCs/>
          <w:sz w:val="18"/>
        </w:rPr>
        <w:t>_</w:t>
      </w:r>
      <w:r w:rsidR="00CA6286" w:rsidRPr="00610541">
        <w:rPr>
          <w:rFonts w:ascii="Segoe UI" w:hAnsi="Segoe UI" w:cs="Segoe UI"/>
          <w:bCs/>
          <w:sz w:val="18"/>
        </w:rPr>
        <w:t>.</w:t>
      </w:r>
    </w:p>
    <w:p w14:paraId="186A1B40" w14:textId="77777777" w:rsidR="00543697" w:rsidRPr="00610541" w:rsidRDefault="00543697" w:rsidP="004C766A">
      <w:pPr>
        <w:ind w:left="720"/>
        <w:rPr>
          <w:rFonts w:ascii="Segoe UI" w:hAnsi="Segoe UI" w:cs="Segoe UI"/>
          <w:bCs/>
          <w:sz w:val="18"/>
        </w:rPr>
      </w:pPr>
    </w:p>
    <w:p w14:paraId="28EEEE33" w14:textId="4373CFDE" w:rsidR="00543697" w:rsidRPr="00610541" w:rsidRDefault="00543697" w:rsidP="004C766A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Preparing for _____________</w:t>
      </w:r>
      <w:r w:rsidR="004C766A" w:rsidRPr="00610541">
        <w:rPr>
          <w:rFonts w:ascii="Segoe UI" w:hAnsi="Segoe UI" w:cs="Segoe UI"/>
          <w:bCs/>
          <w:sz w:val="18"/>
        </w:rPr>
        <w:t>_____</w:t>
      </w:r>
      <w:r w:rsidRPr="00610541">
        <w:rPr>
          <w:rFonts w:ascii="Segoe UI" w:hAnsi="Segoe UI" w:cs="Segoe UI"/>
          <w:bCs/>
          <w:sz w:val="18"/>
        </w:rPr>
        <w:t>_________________.</w:t>
      </w:r>
    </w:p>
    <w:p w14:paraId="41C59E24" w14:textId="77777777" w:rsidR="00543697" w:rsidRPr="00610541" w:rsidRDefault="00543697" w:rsidP="00543697">
      <w:pPr>
        <w:rPr>
          <w:rFonts w:ascii="Segoe UI" w:hAnsi="Segoe UI" w:cs="Segoe UI"/>
          <w:bCs/>
          <w:sz w:val="18"/>
        </w:rPr>
      </w:pPr>
    </w:p>
    <w:p w14:paraId="195C25D8" w14:textId="77777777" w:rsidR="00610541" w:rsidRDefault="00610541" w:rsidP="00CA6286">
      <w:pPr>
        <w:rPr>
          <w:rFonts w:ascii="Segoe UI" w:hAnsi="Segoe UI" w:cs="Segoe UI"/>
          <w:bCs/>
          <w:i/>
          <w:sz w:val="18"/>
        </w:rPr>
      </w:pPr>
    </w:p>
    <w:p w14:paraId="2464FDBD" w14:textId="6440F9CC" w:rsidR="00CA6286" w:rsidRDefault="004C766A" w:rsidP="00CA6286">
      <w:pPr>
        <w:rPr>
          <w:rFonts w:ascii="Segoe UI" w:hAnsi="Segoe UI" w:cs="Segoe UI"/>
          <w:b/>
          <w:bCs/>
          <w:i/>
          <w:sz w:val="18"/>
        </w:rPr>
      </w:pPr>
      <w:r w:rsidRPr="00610541">
        <w:rPr>
          <w:rFonts w:ascii="Segoe UI" w:hAnsi="Segoe UI" w:cs="Segoe UI"/>
          <w:bCs/>
          <w:i/>
          <w:sz w:val="18"/>
        </w:rPr>
        <w:t xml:space="preserve">4.  </w:t>
      </w:r>
      <w:r w:rsidR="00CA6286" w:rsidRPr="00610541">
        <w:rPr>
          <w:rFonts w:ascii="Segoe UI" w:hAnsi="Segoe UI" w:cs="Segoe UI"/>
          <w:b/>
          <w:bCs/>
          <w:i/>
          <w:sz w:val="18"/>
        </w:rPr>
        <w:t>SO WHAT?</w:t>
      </w:r>
    </w:p>
    <w:p w14:paraId="1F7E4B62" w14:textId="77777777" w:rsidR="00610541" w:rsidRDefault="00610541" w:rsidP="00CA6286">
      <w:pPr>
        <w:rPr>
          <w:rFonts w:ascii="Segoe UI" w:hAnsi="Segoe UI" w:cs="Segoe UI"/>
          <w:b/>
          <w:bCs/>
          <w:i/>
          <w:sz w:val="18"/>
        </w:rPr>
      </w:pPr>
    </w:p>
    <w:p w14:paraId="4B1EA1DA" w14:textId="77777777" w:rsidR="00610541" w:rsidRDefault="00610541" w:rsidP="00CA6286">
      <w:pPr>
        <w:rPr>
          <w:rFonts w:ascii="Segoe UI" w:hAnsi="Segoe UI" w:cs="Segoe UI"/>
          <w:b/>
          <w:bCs/>
          <w:i/>
          <w:sz w:val="18"/>
        </w:rPr>
      </w:pPr>
    </w:p>
    <w:p w14:paraId="71340B53" w14:textId="77777777" w:rsidR="00610541" w:rsidRDefault="00610541" w:rsidP="00CA6286">
      <w:pPr>
        <w:rPr>
          <w:rFonts w:ascii="Segoe UI" w:hAnsi="Segoe UI" w:cs="Segoe UI"/>
          <w:b/>
          <w:bCs/>
          <w:i/>
          <w:sz w:val="18"/>
        </w:rPr>
      </w:pPr>
    </w:p>
    <w:p w14:paraId="74A354E7" w14:textId="77777777" w:rsidR="00610541" w:rsidRDefault="00610541" w:rsidP="00CA6286">
      <w:pPr>
        <w:rPr>
          <w:rFonts w:ascii="Segoe UI" w:hAnsi="Segoe UI" w:cs="Segoe UI"/>
          <w:b/>
          <w:bCs/>
          <w:i/>
          <w:sz w:val="18"/>
        </w:rPr>
      </w:pPr>
    </w:p>
    <w:p w14:paraId="602A26FE" w14:textId="77777777" w:rsidR="00610541" w:rsidRPr="005E27F0" w:rsidRDefault="00610541" w:rsidP="00610541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58AC4A00" wp14:editId="649FD2F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10/5/16</w:t>
      </w:r>
    </w:p>
    <w:p w14:paraId="4C26C8AC" w14:textId="77777777" w:rsidR="00610541" w:rsidRPr="00705104" w:rsidRDefault="00610541" w:rsidP="00610541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Cataclysm</w:t>
      </w:r>
    </w:p>
    <w:p w14:paraId="06ED45A1" w14:textId="77777777" w:rsidR="00610541" w:rsidRPr="005E27F0" w:rsidRDefault="00610541" w:rsidP="00610541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6-9</w:t>
      </w:r>
    </w:p>
    <w:p w14:paraId="5794EE7B" w14:textId="77777777" w:rsidR="00610541" w:rsidRDefault="00610541" w:rsidP="0061054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Jon Werner</w:t>
      </w:r>
    </w:p>
    <w:p w14:paraId="078DB8FB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The Bible Project Video: Genesis 1-11</w:t>
      </w:r>
    </w:p>
    <w:p w14:paraId="62FE35EB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What do you take away from this video?</w:t>
      </w:r>
    </w:p>
    <w:p w14:paraId="4D67762D" w14:textId="77777777" w:rsidR="00610541" w:rsidRDefault="00610541" w:rsidP="00610541">
      <w:pPr>
        <w:rPr>
          <w:rFonts w:ascii="Segoe UI" w:hAnsi="Segoe UI" w:cs="Segoe UI"/>
          <w:sz w:val="20"/>
        </w:rPr>
      </w:pPr>
    </w:p>
    <w:p w14:paraId="152D7537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0BF682CB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1.  </w:t>
      </w:r>
      <w:r w:rsidRPr="00610541">
        <w:rPr>
          <w:rFonts w:ascii="Segoe UI" w:hAnsi="Segoe UI" w:cs="Segoe UI"/>
          <w:b/>
          <w:sz w:val="20"/>
        </w:rPr>
        <w:t>Review:  From Adam &amp; Eve to Noah</w:t>
      </w:r>
      <w:r w:rsidRPr="00610541">
        <w:rPr>
          <w:rFonts w:ascii="Segoe UI" w:hAnsi="Segoe UI" w:cs="Segoe UI"/>
          <w:sz w:val="20"/>
        </w:rPr>
        <w:t xml:space="preserve"> (the ark builder)</w:t>
      </w:r>
    </w:p>
    <w:p w14:paraId="0B0467FC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4315F7E7" w14:textId="77777777" w:rsidR="00610541" w:rsidRDefault="00610541" w:rsidP="00610541">
      <w:pPr>
        <w:rPr>
          <w:rFonts w:ascii="Segoe UI" w:hAnsi="Segoe UI" w:cs="Segoe UI"/>
          <w:sz w:val="20"/>
        </w:rPr>
      </w:pPr>
    </w:p>
    <w:p w14:paraId="3CD42C17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32AC39A9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 xml:space="preserve">2.  </w:t>
      </w:r>
      <w:r w:rsidRPr="00610541">
        <w:rPr>
          <w:rFonts w:ascii="Segoe UI" w:hAnsi="Segoe UI" w:cs="Segoe UI"/>
          <w:b/>
          <w:sz w:val="20"/>
        </w:rPr>
        <w:t>Big question: Why a flood?</w:t>
      </w:r>
    </w:p>
    <w:p w14:paraId="142CD0EE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1657E759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4552ED3D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196427F0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630"/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/>
          <w:bCs/>
          <w:sz w:val="18"/>
        </w:rPr>
        <w:t>What went wrong?</w:t>
      </w:r>
    </w:p>
    <w:p w14:paraId="325CCF72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6:5-7</w:t>
      </w:r>
    </w:p>
    <w:p w14:paraId="2D8F172A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6:13</w:t>
      </w:r>
    </w:p>
    <w:p w14:paraId="65787C6C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9:21-23, 22</w:t>
      </w:r>
    </w:p>
    <w:p w14:paraId="5A4A3717" w14:textId="77777777" w:rsidR="00610541" w:rsidRPr="00610541" w:rsidRDefault="00610541" w:rsidP="00610541">
      <w:pPr>
        <w:ind w:left="630"/>
        <w:rPr>
          <w:rFonts w:ascii="Segoe UI" w:hAnsi="Segoe UI" w:cs="Segoe UI"/>
          <w:b/>
          <w:bCs/>
          <w:sz w:val="18"/>
        </w:rPr>
      </w:pPr>
    </w:p>
    <w:p w14:paraId="6C3050DC" w14:textId="77777777" w:rsidR="00610541" w:rsidRPr="00610541" w:rsidRDefault="00610541" w:rsidP="00610541">
      <w:pPr>
        <w:ind w:left="630"/>
        <w:rPr>
          <w:rFonts w:ascii="Segoe UI" w:hAnsi="Segoe UI" w:cs="Segoe UI"/>
          <w:b/>
          <w:bCs/>
          <w:sz w:val="18"/>
        </w:rPr>
      </w:pPr>
    </w:p>
    <w:p w14:paraId="149AEA28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630"/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/>
          <w:bCs/>
          <w:sz w:val="18"/>
        </w:rPr>
        <w:t>What went right?</w:t>
      </w:r>
    </w:p>
    <w:p w14:paraId="1615B91B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6:9</w:t>
      </w:r>
    </w:p>
    <w:p w14:paraId="5A6AF99A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6:14, 22</w:t>
      </w:r>
    </w:p>
    <w:p w14:paraId="54F67D02" w14:textId="77777777" w:rsidR="00610541" w:rsidRPr="00610541" w:rsidRDefault="00610541" w:rsidP="00610541">
      <w:pPr>
        <w:ind w:left="63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        Gen. 9:7-17</w:t>
      </w:r>
    </w:p>
    <w:p w14:paraId="0F269D6E" w14:textId="77777777" w:rsidR="00610541" w:rsidRPr="00610541" w:rsidRDefault="00610541" w:rsidP="00610541">
      <w:pPr>
        <w:rPr>
          <w:rFonts w:ascii="Segoe UI" w:hAnsi="Segoe UI" w:cs="Segoe UI"/>
          <w:b/>
          <w:bCs/>
          <w:sz w:val="18"/>
        </w:rPr>
      </w:pPr>
    </w:p>
    <w:p w14:paraId="5772476C" w14:textId="77777777" w:rsidR="00610541" w:rsidRPr="00610541" w:rsidRDefault="00610541" w:rsidP="00610541">
      <w:pPr>
        <w:rPr>
          <w:rFonts w:ascii="Segoe UI" w:hAnsi="Segoe UI" w:cs="Segoe UI"/>
          <w:b/>
          <w:bCs/>
          <w:sz w:val="18"/>
        </w:rPr>
      </w:pPr>
    </w:p>
    <w:p w14:paraId="562AD87E" w14:textId="77777777" w:rsidR="00610541" w:rsidRPr="00610541" w:rsidRDefault="00610541" w:rsidP="00610541">
      <w:pPr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 xml:space="preserve">3.  </w:t>
      </w:r>
      <w:r w:rsidRPr="00610541">
        <w:rPr>
          <w:rFonts w:ascii="Segoe UI" w:hAnsi="Segoe UI" w:cs="Segoe UI"/>
          <w:b/>
          <w:bCs/>
          <w:sz w:val="18"/>
        </w:rPr>
        <w:t>What is significant for us?</w:t>
      </w:r>
    </w:p>
    <w:p w14:paraId="44C046F2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Understanding __________________________________.</w:t>
      </w:r>
    </w:p>
    <w:p w14:paraId="1F6E7E58" w14:textId="77777777" w:rsidR="00610541" w:rsidRPr="00610541" w:rsidRDefault="00610541" w:rsidP="00610541">
      <w:pPr>
        <w:ind w:left="720"/>
        <w:rPr>
          <w:rFonts w:ascii="Segoe UI" w:hAnsi="Segoe UI" w:cs="Segoe UI"/>
          <w:bCs/>
          <w:sz w:val="18"/>
        </w:rPr>
      </w:pPr>
    </w:p>
    <w:p w14:paraId="6CF1B3EF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Introducing the notion of a c_______________________.</w:t>
      </w:r>
    </w:p>
    <w:p w14:paraId="0F90B9FC" w14:textId="77777777" w:rsidR="00610541" w:rsidRPr="00610541" w:rsidRDefault="00610541" w:rsidP="00610541">
      <w:pPr>
        <w:ind w:left="720"/>
        <w:rPr>
          <w:rFonts w:ascii="Segoe UI" w:hAnsi="Segoe UI" w:cs="Segoe UI"/>
          <w:bCs/>
          <w:sz w:val="18"/>
        </w:rPr>
      </w:pPr>
    </w:p>
    <w:p w14:paraId="3E3BAA13" w14:textId="77777777" w:rsidR="00610541" w:rsidRPr="00610541" w:rsidRDefault="00610541" w:rsidP="00610541">
      <w:pPr>
        <w:pStyle w:val="ListParagraph"/>
        <w:numPr>
          <w:ilvl w:val="0"/>
          <w:numId w:val="20"/>
        </w:numPr>
        <w:ind w:left="720"/>
        <w:rPr>
          <w:rFonts w:ascii="Segoe UI" w:hAnsi="Segoe UI" w:cs="Segoe UI"/>
          <w:bCs/>
          <w:sz w:val="18"/>
        </w:rPr>
      </w:pPr>
      <w:r w:rsidRPr="00610541">
        <w:rPr>
          <w:rFonts w:ascii="Segoe UI" w:hAnsi="Segoe UI" w:cs="Segoe UI"/>
          <w:bCs/>
          <w:sz w:val="18"/>
        </w:rPr>
        <w:t>Preparing for ___________________________________.</w:t>
      </w:r>
    </w:p>
    <w:p w14:paraId="11F87738" w14:textId="77777777" w:rsidR="00610541" w:rsidRPr="00610541" w:rsidRDefault="00610541" w:rsidP="00610541">
      <w:pPr>
        <w:rPr>
          <w:rFonts w:ascii="Segoe UI" w:hAnsi="Segoe UI" w:cs="Segoe UI"/>
          <w:bCs/>
          <w:sz w:val="18"/>
        </w:rPr>
      </w:pPr>
    </w:p>
    <w:p w14:paraId="04024A6E" w14:textId="77777777" w:rsidR="00610541" w:rsidRDefault="00610541" w:rsidP="00610541">
      <w:pPr>
        <w:rPr>
          <w:rFonts w:ascii="Segoe UI" w:hAnsi="Segoe UI" w:cs="Segoe UI"/>
          <w:bCs/>
          <w:i/>
          <w:sz w:val="18"/>
        </w:rPr>
      </w:pPr>
    </w:p>
    <w:p w14:paraId="66EE2271" w14:textId="77777777" w:rsidR="00610541" w:rsidRPr="00610541" w:rsidRDefault="00610541" w:rsidP="00610541">
      <w:pPr>
        <w:rPr>
          <w:rFonts w:ascii="Segoe UI" w:hAnsi="Segoe UI" w:cs="Segoe UI"/>
          <w:b/>
          <w:bCs/>
          <w:sz w:val="18"/>
        </w:rPr>
      </w:pPr>
      <w:r w:rsidRPr="00610541">
        <w:rPr>
          <w:rFonts w:ascii="Segoe UI" w:hAnsi="Segoe UI" w:cs="Segoe UI"/>
          <w:bCs/>
          <w:i/>
          <w:sz w:val="18"/>
        </w:rPr>
        <w:t xml:space="preserve">4.  </w:t>
      </w:r>
      <w:r w:rsidRPr="00610541">
        <w:rPr>
          <w:rFonts w:ascii="Segoe UI" w:hAnsi="Segoe UI" w:cs="Segoe UI"/>
          <w:b/>
          <w:bCs/>
          <w:i/>
          <w:sz w:val="18"/>
        </w:rPr>
        <w:t>SO WHAT?</w:t>
      </w:r>
    </w:p>
    <w:p w14:paraId="38FD1562" w14:textId="77777777" w:rsidR="00610541" w:rsidRPr="00610541" w:rsidRDefault="00610541" w:rsidP="00CA6286">
      <w:pPr>
        <w:rPr>
          <w:rFonts w:ascii="Segoe UI" w:hAnsi="Segoe UI" w:cs="Segoe UI"/>
          <w:b/>
          <w:bCs/>
          <w:sz w:val="18"/>
        </w:rPr>
      </w:pPr>
      <w:bookmarkStart w:id="0" w:name="_GoBack"/>
      <w:bookmarkEnd w:id="0"/>
    </w:p>
    <w:sectPr w:rsidR="00610541" w:rsidRPr="00610541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2345-221E-4D6C-9643-B96A818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3</cp:revision>
  <cp:lastPrinted>2014-09-03T20:35:00Z</cp:lastPrinted>
  <dcterms:created xsi:type="dcterms:W3CDTF">2016-10-03T19:32:00Z</dcterms:created>
  <dcterms:modified xsi:type="dcterms:W3CDTF">2016-10-04T22:40:00Z</dcterms:modified>
</cp:coreProperties>
</file>